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3" w:rsidRPr="00984B8F" w:rsidRDefault="00961663" w:rsidP="0096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8F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961663" w:rsidRPr="00984B8F" w:rsidRDefault="0000656A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8F">
        <w:rPr>
          <w:rFonts w:ascii="Times New Roman" w:hAnsi="Times New Roman" w:cs="Times New Roman"/>
          <w:b/>
          <w:sz w:val="24"/>
          <w:szCs w:val="24"/>
        </w:rPr>
        <w:t>z v</w:t>
      </w:r>
      <w:r w:rsidR="00961663" w:rsidRPr="00984B8F">
        <w:rPr>
          <w:rFonts w:ascii="Times New Roman" w:hAnsi="Times New Roman" w:cs="Times New Roman"/>
          <w:b/>
          <w:sz w:val="24"/>
          <w:szCs w:val="24"/>
        </w:rPr>
        <w:t xml:space="preserve">alného zasadnutia Urbárskeho spolku p. s. Horná Ves konaného </w:t>
      </w:r>
    </w:p>
    <w:p w:rsidR="00961663" w:rsidRPr="00C502CB" w:rsidRDefault="00903C2E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dňa 24.04</w:t>
      </w:r>
      <w:r w:rsidR="00BD62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C502CB" w:rsidRDefault="00C502CB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Default="00903C2E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 účasti</w:t>
      </w:r>
    </w:p>
    <w:p w:rsidR="00381972" w:rsidRPr="000C43EB" w:rsidRDefault="00381972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430ED6" w:rsidRDefault="00C502CB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 w:rsidR="00B90F2C"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782BCF">
        <w:rPr>
          <w:rFonts w:ascii="Times New Roman" w:hAnsi="Times New Roman" w:cs="Times New Roman"/>
          <w:b/>
          <w:sz w:val="24"/>
          <w:szCs w:val="24"/>
        </w:rPr>
        <w:t>a </w:t>
      </w:r>
      <w:r w:rsidR="00903C2E">
        <w:rPr>
          <w:rFonts w:ascii="Times New Roman" w:hAnsi="Times New Roman" w:cs="Times New Roman"/>
          <w:b/>
          <w:sz w:val="24"/>
          <w:szCs w:val="24"/>
        </w:rPr>
        <w:t>Spoločenstva za rok 2021</w:t>
      </w:r>
    </w:p>
    <w:p w:rsidR="00430ED6" w:rsidRDefault="00903C2E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dozornej rady za rok 2021 </w:t>
      </w:r>
    </w:p>
    <w:p w:rsidR="009D23C3" w:rsidRPr="00BF3568" w:rsidRDefault="009D23C3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o hospodárení za rok 2021 a schválenie ročnej účtovnej závierky</w:t>
      </w:r>
    </w:p>
    <w:p w:rsidR="00430ED6" w:rsidRPr="00336B74" w:rsidRDefault="00782BCF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430ED6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606FC6">
        <w:rPr>
          <w:rFonts w:ascii="Times New Roman" w:hAnsi="Times New Roman" w:cs="Times New Roman"/>
          <w:b/>
          <w:sz w:val="24"/>
          <w:szCs w:val="24"/>
        </w:rPr>
        <w:t>r. 2022 – 2023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Splnené /neplnené body uzne</w:t>
      </w:r>
      <w:r w:rsidR="00565BC1">
        <w:rPr>
          <w:rFonts w:ascii="Times New Roman" w:hAnsi="Times New Roman" w:cs="Times New Roman"/>
          <w:b/>
          <w:sz w:val="24"/>
          <w:szCs w:val="24"/>
        </w:rPr>
        <w:t>senia z valného z</w:t>
      </w:r>
      <w:r w:rsidR="00903C2E">
        <w:rPr>
          <w:rFonts w:ascii="Times New Roman" w:hAnsi="Times New Roman" w:cs="Times New Roman"/>
          <w:b/>
          <w:sz w:val="24"/>
          <w:szCs w:val="24"/>
        </w:rPr>
        <w:t>asadnutia konaného v roku 2021</w:t>
      </w:r>
    </w:p>
    <w:p w:rsidR="00430ED6" w:rsidRDefault="00381972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Ďalšie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návrhy </w:t>
      </w:r>
      <w:r>
        <w:rPr>
          <w:rFonts w:ascii="Times New Roman" w:hAnsi="Times New Roman" w:cs="Times New Roman"/>
          <w:b/>
          <w:sz w:val="24"/>
          <w:szCs w:val="24"/>
        </w:rPr>
        <w:t xml:space="preserve">predsedu, </w:t>
      </w:r>
      <w:r w:rsidR="00782BCF">
        <w:rPr>
          <w:rFonts w:ascii="Times New Roman" w:hAnsi="Times New Roman" w:cs="Times New Roman"/>
          <w:b/>
          <w:sz w:val="24"/>
          <w:szCs w:val="24"/>
        </w:rPr>
        <w:t>členov spoločenstva</w:t>
      </w:r>
      <w:r>
        <w:rPr>
          <w:rFonts w:ascii="Times New Roman" w:hAnsi="Times New Roman" w:cs="Times New Roman"/>
          <w:b/>
          <w:sz w:val="24"/>
          <w:szCs w:val="24"/>
        </w:rPr>
        <w:t>, dozornej rady, členov spoločenstva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430ED6" w:rsidRPr="00430ED6" w:rsidRDefault="00903C2E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Vyplatenie výnosov za rok 2021</w:t>
      </w:r>
    </w:p>
    <w:p w:rsidR="00E34AB2" w:rsidRDefault="00E34AB2" w:rsidP="00782BCF">
      <w:pPr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pStyle w:val="Odsekzoznamu"/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03C2E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Valné zasadnutie otvoril predseda Urbárskeho spolku pán Marek Vidiečan. Privítal všetkých prítomných, a spomenul, že podľa </w:t>
      </w:r>
      <w:r w:rsidRPr="00903C2E">
        <w:rPr>
          <w:rFonts w:ascii="Times New Roman" w:hAnsi="Times New Roman" w:cs="Times New Roman"/>
          <w:color w:val="000000" w:themeColor="text1"/>
          <w:sz w:val="24"/>
          <w:szCs w:val="24"/>
        </w:rPr>
        <w:t>zákona 97/2013 Z. z. o</w:t>
      </w:r>
      <w:r w:rsidRPr="00903C2E">
        <w:rPr>
          <w:rFonts w:ascii="Times New Roman" w:hAnsi="Times New Roman" w:cs="Times New Roman"/>
          <w:sz w:val="24"/>
          <w:szCs w:val="24"/>
        </w:rPr>
        <w:t xml:space="preserve"> pozemkových spoločenstvách sa valné zhromaždenie musí zvolať minimálne raz ročne. </w:t>
      </w:r>
    </w:p>
    <w:p w:rsidR="00903C2E" w:rsidRP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 účasti a uctenie pamiatky zosnulých členov spoločenstva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Pr="00903C2E">
        <w:rPr>
          <w:rFonts w:ascii="Times New Roman" w:hAnsi="Times New Roman" w:cs="Times New Roman"/>
          <w:sz w:val="24"/>
          <w:szCs w:val="24"/>
        </w:rPr>
        <w:t xml:space="preserve">Marek Vidiečan informoval prítomných o účasti na valnom zasadnutí. Elektronickým sčítaním hlasov bolo zistené, že aktuálna účasť na dnešnom zhromaždení počítaná podľa veľkostí spoluvlastníckych podielov je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3664">
        <w:rPr>
          <w:rFonts w:ascii="Times New Roman" w:hAnsi="Times New Roman" w:cs="Times New Roman"/>
          <w:sz w:val="24"/>
          <w:szCs w:val="24"/>
        </w:rPr>
        <w:t xml:space="preserve">61,00 % </w:t>
      </w:r>
      <w:r w:rsidRPr="00903C2E">
        <w:rPr>
          <w:rFonts w:ascii="Times New Roman" w:hAnsi="Times New Roman" w:cs="Times New Roman"/>
          <w:sz w:val="24"/>
          <w:szCs w:val="24"/>
        </w:rPr>
        <w:t xml:space="preserve"> z celkových 100%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C2E">
        <w:rPr>
          <w:rFonts w:ascii="Times New Roman" w:hAnsi="Times New Roman" w:cs="Times New Roman"/>
          <w:sz w:val="24"/>
          <w:szCs w:val="24"/>
        </w:rPr>
        <w:t xml:space="preserve">čo znamená, že zhromaždenie je uznášania schopné vo všetkých bodoch podľa § 14 ods. 4 zákona č. 97/2013 Z.z. 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pán Marek Vidiečan</w:t>
      </w:r>
      <w:r w:rsidRPr="00C21A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vyzval prítomných, aby si</w:t>
      </w:r>
      <w:r w:rsidRPr="00E34AB2">
        <w:rPr>
          <w:rFonts w:ascii="Times New Roman" w:hAnsi="Times New Roman" w:cs="Times New Roman"/>
          <w:sz w:val="24"/>
          <w:szCs w:val="24"/>
        </w:rPr>
        <w:t xml:space="preserve"> minútou ticha </w:t>
      </w:r>
      <w:r>
        <w:rPr>
          <w:rFonts w:ascii="Times New Roman" w:hAnsi="Times New Roman" w:cs="Times New Roman"/>
          <w:sz w:val="24"/>
          <w:szCs w:val="24"/>
        </w:rPr>
        <w:t xml:space="preserve">uctili </w:t>
      </w:r>
      <w:r w:rsidRPr="00E34AB2">
        <w:rPr>
          <w:rFonts w:ascii="Times New Roman" w:hAnsi="Times New Roman" w:cs="Times New Roman"/>
          <w:sz w:val="24"/>
          <w:szCs w:val="24"/>
        </w:rPr>
        <w:t xml:space="preserve">pamiatku zosnulých členov spoločenstva, ktorí nás opustili </w:t>
      </w:r>
      <w:r>
        <w:rPr>
          <w:rFonts w:ascii="Times New Roman" w:hAnsi="Times New Roman" w:cs="Times New Roman"/>
          <w:sz w:val="24"/>
          <w:szCs w:val="24"/>
        </w:rPr>
        <w:t xml:space="preserve">v uplynulom roku.  </w:t>
      </w:r>
    </w:p>
    <w:p w:rsidR="00903C2E" w:rsidRPr="00984B8F" w:rsidRDefault="00903C2E" w:rsidP="00903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Pán Marek Vidiečan o</w:t>
      </w:r>
      <w:r w:rsidRPr="00984B8F">
        <w:rPr>
          <w:rFonts w:ascii="Times New Roman" w:hAnsi="Times New Roman" w:cs="Times New Roman"/>
          <w:sz w:val="24"/>
          <w:szCs w:val="24"/>
        </w:rPr>
        <w:t>boznámil prítomných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4B8F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. Uvedený program bol prítomnými schválený jednohlasne. </w:t>
      </w:r>
    </w:p>
    <w:p w:rsidR="00903C2E" w:rsidRPr="00984B8F" w:rsidRDefault="00903C2E" w:rsidP="00903C2E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664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903C2E" w:rsidRPr="00984B8F" w:rsidRDefault="00903C2E" w:rsidP="00903C2E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Následne </w:t>
      </w:r>
      <w:r w:rsidR="000D3664">
        <w:rPr>
          <w:rFonts w:ascii="Times New Roman" w:hAnsi="Times New Roman" w:cs="Times New Roman"/>
          <w:sz w:val="24"/>
          <w:szCs w:val="24"/>
        </w:rPr>
        <w:t>člen výboru (hospodár) pán Ivan Kmeť</w:t>
      </w:r>
      <w:r w:rsidRPr="00903C2E">
        <w:rPr>
          <w:rFonts w:ascii="Times New Roman" w:hAnsi="Times New Roman" w:cs="Times New Roman"/>
          <w:sz w:val="24"/>
          <w:szCs w:val="24"/>
        </w:rPr>
        <w:t xml:space="preserve"> dal zhromaždeniu návrh na predsedu zhromaždenia. Za predsedu zhromaždenia navrhol pána Mareka Vidiečana, o čom dal bezodkladne hlasovať. </w:t>
      </w:r>
    </w:p>
    <w:p w:rsidR="000D3664" w:rsidRDefault="00903C2E" w:rsidP="000D3664">
      <w:pPr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0D3664" w:rsidRPr="00984B8F" w:rsidRDefault="000D3664" w:rsidP="000D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  %  (t. j. 100  % -  prítomných)</w:t>
      </w:r>
    </w:p>
    <w:p w:rsidR="000D3664" w:rsidRPr="00984B8F" w:rsidRDefault="000D3664" w:rsidP="000D3664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Default="000D3664" w:rsidP="000D3664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Pr="00903C2E" w:rsidRDefault="000D3664" w:rsidP="00903C2E">
      <w:pPr>
        <w:rPr>
          <w:rFonts w:ascii="Times New Roman" w:hAnsi="Times New Roman" w:cs="Times New Roman"/>
          <w:sz w:val="24"/>
          <w:szCs w:val="24"/>
        </w:rPr>
      </w:pP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Pán Marek Vidiečan bol zvolený za predsedu zhromaždenia jednohlasne, pán </w:t>
      </w:r>
      <w:r w:rsidR="000D3664">
        <w:rPr>
          <w:rFonts w:ascii="Times New Roman" w:hAnsi="Times New Roman" w:cs="Times New Roman"/>
          <w:sz w:val="24"/>
          <w:szCs w:val="24"/>
        </w:rPr>
        <w:t>Ivan Kmeť</w:t>
      </w:r>
      <w:r w:rsidRPr="00903C2E">
        <w:rPr>
          <w:rFonts w:ascii="Times New Roman" w:hAnsi="Times New Roman" w:cs="Times New Roman"/>
          <w:sz w:val="24"/>
          <w:szCs w:val="24"/>
        </w:rPr>
        <w:t xml:space="preserve"> mu odovzdal slovo. </w:t>
      </w:r>
    </w:p>
    <w:p w:rsidR="00903C2E" w:rsidRPr="000C43EB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B840FB" w:rsidRPr="00B840FB" w:rsidRDefault="00B840FB" w:rsidP="009D23C3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Predseda pozemkového spoločenstva, pán Marek Vidiečan </w:t>
      </w:r>
      <w:r w:rsidR="000D3664">
        <w:rPr>
          <w:rFonts w:ascii="Times New Roman" w:hAnsi="Times New Roman" w:cs="Times New Roman"/>
          <w:sz w:val="24"/>
          <w:szCs w:val="24"/>
        </w:rPr>
        <w:t xml:space="preserve">oslovil prítomných, aby navrhli </w:t>
      </w:r>
      <w:r w:rsidRPr="00B840FB">
        <w:rPr>
          <w:rFonts w:ascii="Times New Roman" w:hAnsi="Times New Roman" w:cs="Times New Roman"/>
          <w:sz w:val="24"/>
          <w:szCs w:val="24"/>
        </w:rPr>
        <w:t>členov návrhovej a volebnej komisie. Nikto z prítomných nepodal žiadny návrh a tak  výbor navrhol za predsedníčku pani Ľudmila Bukovianskú</w:t>
      </w:r>
      <w:r>
        <w:rPr>
          <w:rFonts w:ascii="Times New Roman" w:hAnsi="Times New Roman" w:cs="Times New Roman"/>
          <w:sz w:val="24"/>
          <w:szCs w:val="24"/>
        </w:rPr>
        <w:t xml:space="preserve"> a za členov  </w:t>
      </w:r>
      <w:r w:rsidR="000D3664">
        <w:rPr>
          <w:rFonts w:ascii="Times New Roman" w:hAnsi="Times New Roman" w:cs="Times New Roman"/>
          <w:sz w:val="24"/>
          <w:szCs w:val="24"/>
        </w:rPr>
        <w:t>pána Ing. Štefana Foltána a pána Pavla Schnierera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0FB" w:rsidRPr="00B840FB" w:rsidRDefault="00B840FB" w:rsidP="00B840FB">
      <w:pPr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Všetci prítomní jednohlasne schválili návrhovú a volebnú komisiu v tomto zložení.</w:t>
      </w:r>
    </w:p>
    <w:p w:rsidR="00B840FB" w:rsidRPr="00B840FB" w:rsidRDefault="00B840FB" w:rsidP="00B840F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664">
        <w:rPr>
          <w:rFonts w:ascii="Times New Roman" w:hAnsi="Times New Roman" w:cs="Times New Roman"/>
          <w:sz w:val="24"/>
          <w:szCs w:val="24"/>
        </w:rPr>
        <w:t xml:space="preserve">61 </w:t>
      </w:r>
      <w:r w:rsidRPr="00B840FB"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B840FB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Za zapisovateľku bola navrhnutá p. Ing. Lucia Vidiečanová.  Návrh na zapisovateľku bol prijatý jednohlasne.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lastRenderedPageBreak/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4843A7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664">
        <w:rPr>
          <w:rFonts w:ascii="Times New Roman" w:hAnsi="Times New Roman" w:cs="Times New Roman"/>
          <w:sz w:val="24"/>
          <w:szCs w:val="24"/>
        </w:rPr>
        <w:t xml:space="preserve">61 </w:t>
      </w:r>
      <w:r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9D23C3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pán Marek Vidiečan oslovil prítomných, aby predložili návrhy na overovateľa zápisnice. </w:t>
      </w:r>
      <w:r w:rsidR="00B840FB" w:rsidRPr="00B840FB">
        <w:rPr>
          <w:rFonts w:ascii="Times New Roman" w:hAnsi="Times New Roman" w:cs="Times New Roman"/>
          <w:sz w:val="24"/>
          <w:szCs w:val="24"/>
        </w:rPr>
        <w:t xml:space="preserve">Za overovateľa zápisnice bol navrhnutý p. Mgr. Ivan Dvorský. Návrh bol prijatý jednohlasne bez pripomienok. 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Za: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 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B840FB" w:rsidRPr="00B840FB" w:rsidRDefault="000D3664" w:rsidP="00B840FB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40FB"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840FB" w:rsidRPr="00173FEC" w:rsidRDefault="00B840FB" w:rsidP="00173FEC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Zdržal sa:</w:t>
      </w:r>
      <w:r w:rsidR="000D3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0 %</w:t>
      </w:r>
    </w:p>
    <w:p w:rsidR="00B840FB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="00381972"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A1323B">
        <w:rPr>
          <w:rFonts w:ascii="Times New Roman" w:hAnsi="Times New Roman" w:cs="Times New Roman"/>
          <w:b/>
          <w:sz w:val="24"/>
          <w:szCs w:val="24"/>
        </w:rPr>
        <w:t>pozemkového s</w:t>
      </w:r>
      <w:r>
        <w:rPr>
          <w:rFonts w:ascii="Times New Roman" w:hAnsi="Times New Roman" w:cs="Times New Roman"/>
          <w:b/>
          <w:sz w:val="24"/>
          <w:szCs w:val="24"/>
        </w:rPr>
        <w:t>poločenstva za rok 2021</w:t>
      </w:r>
    </w:p>
    <w:p w:rsidR="00821650" w:rsidRDefault="00A1323B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činnosti výboru pozemkového spoločenstva predni</w:t>
      </w:r>
      <w:r w:rsidR="009F7B31">
        <w:rPr>
          <w:rFonts w:ascii="Times New Roman" w:hAnsi="Times New Roman" w:cs="Times New Roman"/>
          <w:sz w:val="24"/>
          <w:szCs w:val="24"/>
        </w:rPr>
        <w:t>esol predseda pozemkového spoločenstva</w:t>
      </w:r>
      <w:r>
        <w:rPr>
          <w:rFonts w:ascii="Times New Roman" w:hAnsi="Times New Roman" w:cs="Times New Roman"/>
          <w:sz w:val="24"/>
          <w:szCs w:val="24"/>
        </w:rPr>
        <w:t xml:space="preserve"> pán Marek Vidiečan. Správa tvorí prílohu k tejto zápisnici. </w:t>
      </w:r>
    </w:p>
    <w:p w:rsidR="009F7B31" w:rsidRDefault="009F7B31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pozemkového spoločenstva informoval prítomných o dianí v spoločenstve a o činnosti výboru. </w:t>
      </w:r>
    </w:p>
    <w:p w:rsidR="000D3664" w:rsidRDefault="000D3664" w:rsidP="0082165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Prítomní vzali Správu o činnosti výboru pozemkového spoločenstva za rok 2021 na vedomie. </w:t>
      </w:r>
    </w:p>
    <w:p w:rsidR="00821650" w:rsidRDefault="00821650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173FEC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Správa dozornej rady za rok 2021</w:t>
      </w:r>
      <w:r w:rsidRPr="0038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C3" w:rsidRDefault="009D23C3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9D23C3" w:rsidP="009D23C3">
      <w:pPr>
        <w:tabs>
          <w:tab w:val="num" w:pos="567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FEC">
        <w:rPr>
          <w:rFonts w:ascii="Times New Roman" w:hAnsi="Times New Roman" w:cs="Times New Roman"/>
          <w:sz w:val="24"/>
          <w:szCs w:val="24"/>
        </w:rPr>
        <w:t>Správu dozornej rady za rok 2021 predniesol pán Peter Brida, predseda dozornej rady. Správa tvorí prílohu k zápisnici. Pán Peter Brida v nej okrem iného vyjadril spokojnosť so spoluprácou s výborom a odporučil prítomných schváliť ročnú účtovnú závierku za rok 2021.</w:t>
      </w:r>
      <w:r w:rsidR="00806016">
        <w:rPr>
          <w:rFonts w:ascii="Times New Roman" w:hAnsi="Times New Roman" w:cs="Times New Roman"/>
          <w:sz w:val="24"/>
          <w:szCs w:val="24"/>
        </w:rPr>
        <w:t xml:space="preserve"> </w:t>
      </w:r>
      <w:r w:rsidR="00173FEC">
        <w:rPr>
          <w:rFonts w:ascii="Times New Roman" w:hAnsi="Times New Roman" w:cs="Times New Roman"/>
          <w:sz w:val="24"/>
          <w:szCs w:val="24"/>
        </w:rPr>
        <w:t xml:space="preserve">Prítomní zobrali Správu dozornej rady na vedomie.  </w:t>
      </w:r>
    </w:p>
    <w:p w:rsidR="00A1323B" w:rsidRPr="00A1323B" w:rsidRDefault="00A1323B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173FEC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0FB">
        <w:rPr>
          <w:rFonts w:ascii="Times New Roman" w:hAnsi="Times New Roman" w:cs="Times New Roman"/>
          <w:b/>
          <w:sz w:val="24"/>
          <w:szCs w:val="24"/>
        </w:rPr>
        <w:t>Správa o hospodárení za rok 2021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 a schválenie ročnej účtovnej závierky</w:t>
      </w:r>
    </w:p>
    <w:p w:rsidR="009D23C3" w:rsidRDefault="009D23C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21650" w:rsidRDefault="00113406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hospodárení za rok 2021</w:t>
      </w:r>
      <w:r w:rsidR="0082165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</w:t>
      </w:r>
      <w:r w:rsidR="00821650">
        <w:rPr>
          <w:rFonts w:ascii="Times New Roman" w:hAnsi="Times New Roman" w:cs="Times New Roman"/>
          <w:sz w:val="24"/>
          <w:szCs w:val="24"/>
        </w:rPr>
        <w:t xml:space="preserve">edniesla pani Marta Poliaková. </w:t>
      </w:r>
      <w:r w:rsidR="009F7B31">
        <w:rPr>
          <w:rFonts w:ascii="Times New Roman" w:hAnsi="Times New Roman" w:cs="Times New Roman"/>
          <w:sz w:val="24"/>
          <w:szCs w:val="24"/>
        </w:rPr>
        <w:t>Vyjadri</w:t>
      </w:r>
      <w:r w:rsidR="009D23C3">
        <w:rPr>
          <w:rFonts w:ascii="Times New Roman" w:hAnsi="Times New Roman" w:cs="Times New Roman"/>
          <w:sz w:val="24"/>
          <w:szCs w:val="24"/>
        </w:rPr>
        <w:t xml:space="preserve">la sa v nej k finančným veciam spoločenstva. </w:t>
      </w:r>
    </w:p>
    <w:p w:rsidR="009D23C3" w:rsidRDefault="009D23C3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Náklady v roku 2021 tvorili nasledovné položky: kancelárske potreby 49,89 €, farba na vyznačovanie 64,90 €, náklady na reprezentáciu 83,28 €, Ťažba a zbližovanie drevnej hmoty 3 475,56 €, poštovné, tlač poštových poukazov 133,07 €, nájomné 72,10 €, ostatné služby – profievidencia 57,73 €, www stránka, doména 54,48 €, </w:t>
      </w:r>
      <w:r w:rsidR="00FD1141">
        <w:rPr>
          <w:rFonts w:ascii="Times New Roman" w:hAnsi="Times New Roman" w:cs="Times New Roman"/>
          <w:sz w:val="24"/>
          <w:szCs w:val="24"/>
        </w:rPr>
        <w:t xml:space="preserve"> ostatné služby v lesníctve 4 601,88 €, vedenie účtovníctva 367,20 €, daň z nehnuteľností 2 346,86 €, poplatky banke za vedenie účtu 146,78 €, daň z príjmov 1 449,18 €.  SPOLU náklady 12 902,91 €. </w:t>
      </w:r>
    </w:p>
    <w:p w:rsidR="00FD11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Výnosy v roku 2021 tvorili nasledovné položky: tržby za drevnú hmotu 20 051,68 €, tržby z prenájmu 990,36 €. </w:t>
      </w:r>
    </w:p>
    <w:p w:rsidR="00FD11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 výnosy 21 042,04 €. </w:t>
      </w:r>
    </w:p>
    <w:p w:rsidR="00FD11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Hospodársky výsledok = zisk po zdanení 8 139,13 €. </w:t>
      </w:r>
    </w:p>
    <w:p w:rsidR="009D23C3" w:rsidRDefault="009D23C3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  <w:r w:rsidRPr="009D23C3">
        <w:rPr>
          <w:rFonts w:ascii="Times New Roman" w:hAnsi="Times New Roman" w:cs="Times New Roman"/>
          <w:sz w:val="24"/>
          <w:szCs w:val="24"/>
        </w:rPr>
        <w:tab/>
      </w:r>
    </w:p>
    <w:p w:rsid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Členovia pozemkového spoločenstva zobrali </w:t>
      </w:r>
      <w:r w:rsidR="000D3664">
        <w:rPr>
          <w:rFonts w:ascii="Times New Roman" w:hAnsi="Times New Roman" w:cs="Times New Roman"/>
          <w:sz w:val="24"/>
          <w:szCs w:val="24"/>
        </w:rPr>
        <w:t>Správu o hospodárení za rok 2021</w:t>
      </w:r>
      <w:r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FD11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bode bolo potrebné aj schválenie ročnej účtovnej závierky. Prítomný schválili ročnú účtovnú závierku jednohlasne. </w:t>
      </w:r>
    </w:p>
    <w:p w:rsidR="00FD11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FD1141" w:rsidRPr="00821650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B840FB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FD1141" w:rsidRPr="00B840FB" w:rsidRDefault="00FD1141" w:rsidP="00FD1141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Za: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 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FD1141" w:rsidRPr="00B840FB" w:rsidRDefault="00FD1141" w:rsidP="00FD1141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FD1141" w:rsidRPr="00173FEC" w:rsidRDefault="00FD1141" w:rsidP="00FD1141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Zdržal sa: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0 %</w:t>
      </w:r>
    </w:p>
    <w:p w:rsidR="00821650" w:rsidRP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01BDF" w:rsidRPr="00381972" w:rsidRDefault="00401BDF" w:rsidP="00996E16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381972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BF3568" w:rsidRDefault="00BF3568" w:rsidP="00606FC6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pozemkového spoločenstva oboz</w:t>
      </w:r>
      <w:r w:rsidR="00806016">
        <w:rPr>
          <w:rFonts w:ascii="Times New Roman" w:hAnsi="Times New Roman" w:cs="Times New Roman"/>
          <w:sz w:val="24"/>
          <w:szCs w:val="24"/>
        </w:rPr>
        <w:t>námil prítomných, že v roku 2021</w:t>
      </w:r>
      <w:r>
        <w:rPr>
          <w:rFonts w:ascii="Times New Roman" w:hAnsi="Times New Roman" w:cs="Times New Roman"/>
          <w:sz w:val="24"/>
          <w:szCs w:val="24"/>
        </w:rPr>
        <w:t xml:space="preserve"> bol príjem spoločenstva len zo spoločnej nehnuteľnosti tzv. „Starého urbáru“ a budú sa vyplácať výnosy len za túto nehnuteľnosť. Rozdelí sa celkovo  </w:t>
      </w:r>
      <w:r w:rsidR="008060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000,00 €</w:t>
      </w:r>
      <w:r w:rsidR="00836B8C">
        <w:rPr>
          <w:rFonts w:ascii="Times New Roman" w:hAnsi="Times New Roman" w:cs="Times New Roman"/>
          <w:sz w:val="24"/>
          <w:szCs w:val="24"/>
        </w:rPr>
        <w:t xml:space="preserve">. Dal o tomto návrhu hlasovať a návrh bol jednohlasne prijatý. </w:t>
      </w:r>
    </w:p>
    <w:p w:rsidR="00836B8C" w:rsidRPr="00A92167" w:rsidRDefault="00836B8C" w:rsidP="00836B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836B8C" w:rsidRPr="004843A7" w:rsidRDefault="00836B8C" w:rsidP="00836B8C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806016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836B8C" w:rsidRPr="002E5E0A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836B8C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836B8C" w:rsidRPr="00BF3568" w:rsidRDefault="00836B8C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2D13" w:rsidRPr="00336B74" w:rsidRDefault="00192D1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606FC6">
        <w:rPr>
          <w:rFonts w:ascii="Times New Roman" w:hAnsi="Times New Roman" w:cs="Times New Roman"/>
          <w:b/>
          <w:sz w:val="24"/>
          <w:szCs w:val="24"/>
        </w:rPr>
        <w:t>r. 2022 – 2023</w:t>
      </w:r>
    </w:p>
    <w:p w:rsidR="00606FC6" w:rsidRDefault="00606FC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B7360C" w:rsidRDefault="00192D13" w:rsidP="00606FC6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stave lesných a iných pozemkov p</w:t>
      </w:r>
      <w:r w:rsidR="0013706D">
        <w:rPr>
          <w:rFonts w:ascii="Times New Roman" w:hAnsi="Times New Roman" w:cs="Times New Roman"/>
          <w:sz w:val="24"/>
          <w:szCs w:val="24"/>
        </w:rPr>
        <w:t>redniesol pán Ján Chalmoviansky, lesný hospodár.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FC6" w:rsidRDefault="00806016" w:rsidP="00451E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Vyjadril sa, že hory tu stále boli a aj budú. V roku 2021 sa vyrúbali určité množstvá drevnej hmoty. Ťažba sa vykonávala v poraste 1400</w:t>
      </w:r>
      <w:r w:rsidR="00606FC6">
        <w:rPr>
          <w:rFonts w:ascii="Times New Roman" w:hAnsi="Times New Roman" w:cs="Times New Roman"/>
          <w:sz w:val="24"/>
          <w:szCs w:val="24"/>
        </w:rPr>
        <w:t xml:space="preserve">. Tento porast je prakticky v obnove a robí sa tu len náhodilá ťažba, tzv. vyvrátených stromov. V roku 2021 sa tu vyťažilo 133 m3 drevnej hmoty.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A0" w:rsidRDefault="008A4FA0" w:rsidP="00451E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Ťažilo sa aj v ďalších porastoch. V poraste č. 3402 sa vyťažilo 321 m</w:t>
      </w:r>
      <w:r w:rsidR="008060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v poraste</w:t>
      </w:r>
      <w:r w:rsidR="00806016">
        <w:rPr>
          <w:rFonts w:ascii="Times New Roman" w:hAnsi="Times New Roman" w:cs="Times New Roman"/>
          <w:sz w:val="24"/>
          <w:szCs w:val="24"/>
        </w:rPr>
        <w:t xml:space="preserve"> 3404</w:t>
      </w:r>
      <w:r>
        <w:rPr>
          <w:rFonts w:ascii="Times New Roman" w:hAnsi="Times New Roman" w:cs="Times New Roman"/>
          <w:sz w:val="24"/>
          <w:szCs w:val="24"/>
        </w:rPr>
        <w:t xml:space="preserve"> vznikla tzv. „náhodilá“ ťažba, vyťažilo sa tu 63 m3 vyvrátených stromov. </w:t>
      </w:r>
    </w:p>
    <w:p w:rsidR="00806016" w:rsidRDefault="008A4FA0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Okrem toho sa začali asanačné práce v Pacove, podarilo sa trochu potlačiť kôrovca. V novo prenajatých porastoch Zamočilý Háj a Kopaničiari je už žiaduci zásah. Treba tu však myslieť aj na vhodnú technológiu ťažby a v nasledovnom desaťročí by sa tu malo prejsť do ťažby rúbnej. </w:t>
      </w:r>
      <w:r w:rsidR="0080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12" w:rsidRDefault="00276A12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Ročný ťažbový</w:t>
      </w:r>
      <w:r w:rsidR="008A4FA0">
        <w:rPr>
          <w:rFonts w:ascii="Times New Roman" w:hAnsi="Times New Roman" w:cs="Times New Roman"/>
          <w:sz w:val="24"/>
          <w:szCs w:val="24"/>
        </w:rPr>
        <w:t xml:space="preserve"> plán</w:t>
      </w:r>
      <w:r>
        <w:rPr>
          <w:rFonts w:ascii="Times New Roman" w:hAnsi="Times New Roman" w:cs="Times New Roman"/>
          <w:sz w:val="24"/>
          <w:szCs w:val="24"/>
        </w:rPr>
        <w:t xml:space="preserve"> na celej ploche urbáru je 8</w:t>
      </w:r>
      <w:r w:rsidR="008A4F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243</w:t>
      </w:r>
      <w:r w:rsidR="008A4FA0">
        <w:rPr>
          <w:rFonts w:ascii="Times New Roman" w:hAnsi="Times New Roman" w:cs="Times New Roman"/>
          <w:sz w:val="24"/>
          <w:szCs w:val="24"/>
        </w:rPr>
        <w:t xml:space="preserve"> m3.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FA0">
        <w:rPr>
          <w:rFonts w:ascii="Times New Roman" w:hAnsi="Times New Roman" w:cs="Times New Roman"/>
          <w:sz w:val="24"/>
          <w:szCs w:val="24"/>
        </w:rPr>
        <w:t xml:space="preserve">Každý rok je možné rúbať 820 m3 drevnej hmoty. V roku 2021 sa vyťažilo menej z dôvodu nižšieho záujmu o drevnú hmotu. Vzniká tu už aj zalesňovacia povinnosť. </w:t>
      </w:r>
    </w:p>
    <w:p w:rsidR="00276A12" w:rsidRDefault="008A4FA0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Pozemkové spoločenstvo sa nachádza v</w:t>
      </w:r>
      <w:r w:rsidR="00276A12">
        <w:rPr>
          <w:rFonts w:ascii="Times New Roman" w:hAnsi="Times New Roman" w:cs="Times New Roman"/>
          <w:sz w:val="24"/>
          <w:szCs w:val="24"/>
        </w:rPr>
        <w:t> treťom roku platnosti nov</w:t>
      </w:r>
      <w:r>
        <w:rPr>
          <w:rFonts w:ascii="Times New Roman" w:hAnsi="Times New Roman" w:cs="Times New Roman"/>
          <w:sz w:val="24"/>
          <w:szCs w:val="24"/>
        </w:rPr>
        <w:t xml:space="preserve">ého lesného hospodárskeho plánu, ktorý si spoločenstvo plní, aj keď podiel ťažby je nízky. </w:t>
      </w:r>
      <w:r w:rsidR="00276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93D" w:rsidRDefault="008A4FA0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záver pán Chalmoviansky poďakoval prítomným za pozornosť. </w:t>
      </w:r>
    </w:p>
    <w:p w:rsidR="008A4FA0" w:rsidRDefault="00CB293D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Pozemkové spoločenstvo vzalo na vedomie Správu o stave lesných a iných pozemkov za rok 2021. </w:t>
      </w:r>
    </w:p>
    <w:p w:rsidR="008A4FA0" w:rsidRDefault="008A4FA0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1EC3" w:rsidRDefault="00451EC3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bode bol schválený aj ďalší plán činnosti a</w:t>
      </w:r>
      <w:r w:rsidR="00276A12">
        <w:rPr>
          <w:rFonts w:ascii="Times New Roman" w:hAnsi="Times New Roman" w:cs="Times New Roman"/>
          <w:sz w:val="24"/>
          <w:szCs w:val="24"/>
        </w:rPr>
        <w:t> hospodárenia na obdobie r. 2022 – 2023</w:t>
      </w:r>
      <w:r w:rsidR="003A0A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AED">
        <w:rPr>
          <w:rFonts w:ascii="Times New Roman" w:hAnsi="Times New Roman" w:cs="Times New Roman"/>
          <w:sz w:val="24"/>
          <w:szCs w:val="24"/>
        </w:rPr>
        <w:t xml:space="preserve">Pán Marek Vidiečan dal o tomto hlasovať a návrh plánu bol schválený jednohlasne. </w:t>
      </w:r>
    </w:p>
    <w:p w:rsidR="003A0AED" w:rsidRPr="00A92167" w:rsidRDefault="003A0AED" w:rsidP="003A0A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3A0AED" w:rsidRPr="004843A7" w:rsidRDefault="003A0AED" w:rsidP="003A0AED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276A12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3A0AED" w:rsidRPr="002E5E0A" w:rsidRDefault="003A0AED" w:rsidP="003A0AED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3A0AED" w:rsidRDefault="003A0AED" w:rsidP="003A0AED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P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Splnené /neplnené body uzne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senia </w:t>
      </w:r>
      <w:r w:rsidR="00B840FB">
        <w:rPr>
          <w:rFonts w:ascii="Times New Roman" w:hAnsi="Times New Roman" w:cs="Times New Roman"/>
          <w:b/>
          <w:sz w:val="24"/>
          <w:szCs w:val="24"/>
        </w:rPr>
        <w:t>z valného zasadnutia z roku 2021</w:t>
      </w:r>
    </w:p>
    <w:p w:rsidR="00CB293D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Default="00276A12" w:rsidP="00CB293D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Predniesol pán Marek Vidiečan. Všetky body uznesenia prijatého 01.08.2021 boli priebežne plnené</w:t>
      </w:r>
      <w:r w:rsidR="00CB293D">
        <w:rPr>
          <w:rFonts w:ascii="Times New Roman" w:hAnsi="Times New Roman" w:cs="Times New Roman"/>
          <w:sz w:val="24"/>
          <w:szCs w:val="24"/>
        </w:rPr>
        <w:t>, sú splnené</w:t>
      </w:r>
      <w:r>
        <w:rPr>
          <w:rFonts w:ascii="Times New Roman" w:hAnsi="Times New Roman" w:cs="Times New Roman"/>
          <w:sz w:val="24"/>
          <w:szCs w:val="24"/>
        </w:rPr>
        <w:t xml:space="preserve"> alebo mali len in</w:t>
      </w:r>
      <w:r w:rsidR="00CB293D">
        <w:rPr>
          <w:rFonts w:ascii="Times New Roman" w:hAnsi="Times New Roman" w:cs="Times New Roman"/>
          <w:sz w:val="24"/>
          <w:szCs w:val="24"/>
        </w:rPr>
        <w:t xml:space="preserve">formačný charakter okrem časti uznesenia č. 3. – poveruje predsedu a výbor pozemkového spoločenstva na prístupové rokovania a podpis novej nájomnej zmluvy s Lesmi SR, štátnym podnikom a Roľníckym družstvom Horná Ves. </w:t>
      </w:r>
    </w:p>
    <w:p w:rsidR="00CB293D" w:rsidRDefault="00CB293D" w:rsidP="00CB293D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roku 2021 sme Roľníckemu družstvu poslali návrh novej nájomnej zmluvy, s výškou nájmu však RD nesúhlasilo a navrhlo o polovicu nižšiu sumu, s ktorou sme nesúhlasili a zmluvu sme nepodpísali. Keďže však zmluva ešte nie je podpísaná, RD platí nájom v sume, ktorá bola stanovená v starej nájomnej zmluve, čo je pre nás, ako spoločenstvo výhodné. </w:t>
      </w:r>
    </w:p>
    <w:p w:rsidR="00CB293D" w:rsidRDefault="00CB293D" w:rsidP="00CB293D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Nájomná zmluva s Lesmi SR, štátnym podnikom ešte tiež nie je doriešená. Vyžadovali od nás presné výpočty podľa hospodárskeho plánu na 10 rokov. Dali sme to vypracovať externému pracovníkovi, ktorý sa tým zaoberá a poslali sme im to. Doteraz sme však od nich nedostali vyjadrenie. </w:t>
      </w:r>
    </w:p>
    <w:p w:rsidR="00CB293D" w:rsidRDefault="00CB293D" w:rsidP="00CB293D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Pozemkové spoločenstvo vzalo na vedomie splnené/nesplnené body uznesenia z valného zasadnutia konaného 01.08.2021. </w:t>
      </w:r>
    </w:p>
    <w:p w:rsidR="00276A12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B293D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B293D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B293D" w:rsidRPr="00276A12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381972">
        <w:rPr>
          <w:rFonts w:ascii="Times New Roman" w:hAnsi="Times New Roman" w:cs="Times New Roman"/>
          <w:b/>
          <w:sz w:val="24"/>
          <w:szCs w:val="24"/>
        </w:rPr>
        <w:t>Ďalšie návrhy predsedu, členov spoločenstva, doz</w:t>
      </w:r>
      <w:r w:rsidR="00CB293D">
        <w:rPr>
          <w:rFonts w:ascii="Times New Roman" w:hAnsi="Times New Roman" w:cs="Times New Roman"/>
          <w:b/>
          <w:sz w:val="24"/>
          <w:szCs w:val="24"/>
        </w:rPr>
        <w:t>ornej rady</w:t>
      </w:r>
    </w:p>
    <w:p w:rsidR="00CB293D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Default="00276A12" w:rsidP="00CB293D">
      <w:pPr>
        <w:spacing w:before="0" w:after="0" w:line="30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neustále zvyšovanie cien pohonných hmôt a následné</w:t>
      </w:r>
      <w:r w:rsidR="00CB293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 z</w:t>
      </w:r>
      <w:r w:rsidR="00CB293D">
        <w:rPr>
          <w:rFonts w:ascii="Times New Roman" w:hAnsi="Times New Roman" w:cs="Times New Roman"/>
          <w:sz w:val="24"/>
          <w:szCs w:val="24"/>
        </w:rPr>
        <w:t xml:space="preserve">výšenia nákladov a ťažbu sme sa </w:t>
      </w:r>
      <w:r>
        <w:rPr>
          <w:rFonts w:ascii="Times New Roman" w:hAnsi="Times New Roman" w:cs="Times New Roman"/>
          <w:sz w:val="24"/>
          <w:szCs w:val="24"/>
        </w:rPr>
        <w:t xml:space="preserve">rozhodli podať návrh na zvýšenie cien za drevo nasledovne: </w:t>
      </w:r>
    </w:p>
    <w:p w:rsidR="00276A12" w:rsidRDefault="00CB293D" w:rsidP="00276A12">
      <w:pPr>
        <w:pStyle w:val="Odsekzoznamu"/>
        <w:numPr>
          <w:ilvl w:val="0"/>
          <w:numId w:val="15"/>
        </w:num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6A12">
        <w:rPr>
          <w:rFonts w:ascii="Times New Roman" w:hAnsi="Times New Roman" w:cs="Times New Roman"/>
          <w:sz w:val="24"/>
          <w:szCs w:val="24"/>
        </w:rPr>
        <w:t>odiel z 27,0</w:t>
      </w:r>
      <w:r>
        <w:rPr>
          <w:rFonts w:ascii="Times New Roman" w:hAnsi="Times New Roman" w:cs="Times New Roman"/>
          <w:sz w:val="24"/>
          <w:szCs w:val="24"/>
        </w:rPr>
        <w:t>0 € za m3 na 29,00 € za m3</w:t>
      </w:r>
    </w:p>
    <w:p w:rsidR="00276A12" w:rsidRDefault="00CB293D" w:rsidP="00276A12">
      <w:pPr>
        <w:pStyle w:val="Odsekzoznamu"/>
        <w:numPr>
          <w:ilvl w:val="0"/>
          <w:numId w:val="15"/>
        </w:num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nadpodiel z 39,00 € za m3 na 41,00 € za m3</w:t>
      </w:r>
    </w:p>
    <w:p w:rsidR="00CB293D" w:rsidRPr="00CB293D" w:rsidRDefault="00CB293D" w:rsidP="00276A12">
      <w:pPr>
        <w:pStyle w:val="Odsekzoznamu"/>
        <w:numPr>
          <w:ilvl w:val="0"/>
          <w:numId w:val="15"/>
        </w:num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trhová cena zo 45,00 € za m3 na 48,00 € za m3</w:t>
      </w:r>
    </w:p>
    <w:p w:rsidR="00276A12" w:rsidRDefault="00CB293D" w:rsidP="00CB293D">
      <w:pPr>
        <w:spacing w:before="0" w:after="0" w:line="30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Mgr. </w:t>
      </w:r>
      <w:r w:rsidR="00276A12">
        <w:rPr>
          <w:rFonts w:ascii="Times New Roman" w:hAnsi="Times New Roman" w:cs="Times New Roman"/>
          <w:sz w:val="24"/>
          <w:szCs w:val="24"/>
        </w:rPr>
        <w:t xml:space="preserve">Ivan Dvorský sa opýtal, čo pán predseda myslí trhovou cenou. Pán Marek </w:t>
      </w:r>
      <w:r>
        <w:rPr>
          <w:rFonts w:ascii="Times New Roman" w:hAnsi="Times New Roman" w:cs="Times New Roman"/>
          <w:sz w:val="24"/>
          <w:szCs w:val="24"/>
        </w:rPr>
        <w:t>Vidiečan odpovedal, že trhová</w:t>
      </w:r>
      <w:r w:rsidR="00276A12">
        <w:rPr>
          <w:rFonts w:ascii="Times New Roman" w:hAnsi="Times New Roman" w:cs="Times New Roman"/>
          <w:sz w:val="24"/>
          <w:szCs w:val="24"/>
        </w:rPr>
        <w:t xml:space="preserve"> cena platí pre urbárnikov, pre tretie osoby je cena otvorená podľa vývoja cien. </w:t>
      </w:r>
    </w:p>
    <w:p w:rsidR="00CB293D" w:rsidRDefault="00CB293D" w:rsidP="00CB293D">
      <w:pPr>
        <w:spacing w:before="0" w:after="0" w:line="30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návrh bol jednohlasne schválený. </w:t>
      </w:r>
    </w:p>
    <w:p w:rsidR="00276A12" w:rsidRPr="00984B8F" w:rsidRDefault="00276A1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  %  (t. j. 100  % -  prítomných)</w:t>
      </w:r>
    </w:p>
    <w:p w:rsidR="00276A12" w:rsidRPr="00984B8F" w:rsidRDefault="00276A12" w:rsidP="00276A12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276A12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Default="00CB293D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pán Marek Vidiečan pokračoval ďalším návrhom. Keďže členovia výboru sú volený na 5 rokov, je potrebné opätovne ich schváliť. Terajšími členmi výboru sú pán M</w:t>
      </w:r>
      <w:r w:rsidR="008271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rek Vidiečan</w:t>
      </w:r>
      <w:r w:rsidR="008271B4">
        <w:rPr>
          <w:rFonts w:ascii="Times New Roman" w:hAnsi="Times New Roman" w:cs="Times New Roman"/>
          <w:sz w:val="24"/>
          <w:szCs w:val="24"/>
        </w:rPr>
        <w:t xml:space="preserve">, pán Ľuboš Maďar, pán Ivan Kmeť, pani Marta Poliaková a pani Erika Jamrišková. Obrátil sa na prítomných s tým, či má niekto z nich nejaké doplňujúce alebo pozmeňujúce návrhy. Nikto sa nevyjadril a  návrh bol jednohlasne schválený. </w:t>
      </w:r>
    </w:p>
    <w:p w:rsidR="00276A12" w:rsidRPr="00276A12" w:rsidRDefault="00276A12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Default="00276A1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6A12" w:rsidRPr="00984B8F" w:rsidRDefault="00276A1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  %  (t. j. 100  % -  prítomných)</w:t>
      </w:r>
    </w:p>
    <w:p w:rsidR="00276A12" w:rsidRPr="00984B8F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Pr="00320BE4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prebehla počas cel</w:t>
      </w:r>
      <w:r w:rsidR="0006219F">
        <w:rPr>
          <w:rFonts w:ascii="Times New Roman" w:hAnsi="Times New Roman" w:cs="Times New Roman"/>
          <w:sz w:val="24"/>
          <w:szCs w:val="24"/>
        </w:rPr>
        <w:t xml:space="preserve">ého valného zasadnutia. </w:t>
      </w:r>
    </w:p>
    <w:p w:rsidR="0006219F" w:rsidRPr="00320BE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D0740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predniesla pani Ľudmila Bukovianska, predsedníčka návrhovej komisie. </w:t>
      </w:r>
      <w:r w:rsidR="00D07404">
        <w:rPr>
          <w:rFonts w:ascii="Times New Roman" w:hAnsi="Times New Roman" w:cs="Times New Roman"/>
          <w:sz w:val="24"/>
          <w:szCs w:val="24"/>
        </w:rPr>
        <w:t xml:space="preserve">Všetky uznesenia boli schválené v priebehu konania celého valného zasadnutia.  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1B4" w:rsidRPr="00984B8F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  %  (t. j. 100  % -  prítomných)</w:t>
      </w:r>
    </w:p>
    <w:p w:rsidR="008271B4" w:rsidRPr="00984B8F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06219F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06219F" w:rsidRDefault="0006219F" w:rsidP="008271B4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ukončil valné zasadnutie pozemkového spoločenstva. Poďakoval prítomným za účasť a všetkým, ktorý sa akokoľvek podieľali na uskutočnení tohto valného zasadnutia. </w:t>
      </w:r>
    </w:p>
    <w:p w:rsidR="003A0AED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Vyzval prítomných, aby si postupne šli dať vyplatiť výnosy za rok 2021 a poprial im dobrú chuť k občerstveniu. 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30ED6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B840FB">
        <w:rPr>
          <w:rFonts w:ascii="Times New Roman" w:hAnsi="Times New Roman" w:cs="Times New Roman"/>
          <w:b/>
          <w:sz w:val="24"/>
          <w:szCs w:val="24"/>
        </w:rPr>
        <w:t>Vyplatenie výnosov za rok 2021</w:t>
      </w:r>
    </w:p>
    <w:p w:rsidR="008271B4" w:rsidRDefault="008271B4" w:rsidP="00907667">
      <w:pPr>
        <w:rPr>
          <w:rFonts w:ascii="Times New Roman" w:hAnsi="Times New Roman" w:cs="Times New Roman"/>
          <w:sz w:val="24"/>
          <w:szCs w:val="24"/>
        </w:rPr>
      </w:pPr>
    </w:p>
    <w:p w:rsidR="008271B4" w:rsidRDefault="008271B4" w:rsidP="00907667">
      <w:pPr>
        <w:rPr>
          <w:rFonts w:ascii="Times New Roman" w:hAnsi="Times New Roman" w:cs="Times New Roman"/>
          <w:sz w:val="24"/>
          <w:szCs w:val="24"/>
        </w:rPr>
      </w:pPr>
    </w:p>
    <w:p w:rsidR="00782BCF" w:rsidRPr="00907667" w:rsidRDefault="00B840FB" w:rsidP="0090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Hornej Vsi dňa 24.04.2022</w:t>
      </w: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5F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</w:t>
      </w:r>
    </w:p>
    <w:p w:rsidR="002E5E0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Lucia Vidiečanová</w:t>
      </w:r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62B1">
        <w:rPr>
          <w:rFonts w:ascii="Times New Roman" w:hAnsi="Times New Roman" w:cs="Times New Roman"/>
          <w:sz w:val="24"/>
          <w:szCs w:val="24"/>
        </w:rPr>
        <w:t>Mgr. Ivan Dvorský</w:t>
      </w:r>
    </w:p>
    <w:p w:rsidR="002E5E0A" w:rsidRDefault="003A0AED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</w:t>
      </w:r>
      <w:r w:rsidR="002E5E0A">
        <w:rPr>
          <w:rFonts w:ascii="Times New Roman" w:hAnsi="Times New Roman" w:cs="Times New Roman"/>
          <w:sz w:val="24"/>
          <w:szCs w:val="24"/>
        </w:rPr>
        <w:t xml:space="preserve">apisovateľka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 w:rsidR="002E5E0A">
        <w:rPr>
          <w:rFonts w:ascii="Times New Roman" w:hAnsi="Times New Roman" w:cs="Times New Roman"/>
          <w:sz w:val="24"/>
          <w:szCs w:val="24"/>
        </w:rPr>
        <w:t>verovateľ</w:t>
      </w:r>
    </w:p>
    <w:p w:rsidR="002E5E0A" w:rsidRPr="001D75FA" w:rsidRDefault="002E5E0A" w:rsidP="00F75E3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5E0A" w:rsidRPr="001D75FA" w:rsidSect="00C4711F">
      <w:footerReference w:type="default" r:id="rId8"/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6B" w:rsidRDefault="00EC676B" w:rsidP="00015256">
      <w:pPr>
        <w:spacing w:before="0" w:after="0" w:line="240" w:lineRule="auto"/>
      </w:pPr>
      <w:r>
        <w:separator/>
      </w:r>
    </w:p>
  </w:endnote>
  <w:endnote w:type="continuationSeparator" w:id="1">
    <w:p w:rsidR="00EC676B" w:rsidRDefault="00EC676B" w:rsidP="00015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45657"/>
      <w:docPartObj>
        <w:docPartGallery w:val="Page Numbers (Bottom of Page)"/>
        <w:docPartUnique/>
      </w:docPartObj>
    </w:sdtPr>
    <w:sdtContent>
      <w:p w:rsidR="00CB293D" w:rsidRDefault="00CB293D">
        <w:pPr>
          <w:pStyle w:val="Pta"/>
          <w:jc w:val="center"/>
        </w:pPr>
        <w:fldSimple w:instr=" PAGE   \* MERGEFORMAT ">
          <w:r w:rsidR="008271B4">
            <w:rPr>
              <w:noProof/>
            </w:rPr>
            <w:t>1</w:t>
          </w:r>
        </w:fldSimple>
      </w:p>
    </w:sdtContent>
  </w:sdt>
  <w:p w:rsidR="00CB293D" w:rsidRDefault="00CB293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6B" w:rsidRDefault="00EC676B" w:rsidP="00015256">
      <w:pPr>
        <w:spacing w:before="0" w:after="0" w:line="240" w:lineRule="auto"/>
      </w:pPr>
      <w:r>
        <w:separator/>
      </w:r>
    </w:p>
  </w:footnote>
  <w:footnote w:type="continuationSeparator" w:id="1">
    <w:p w:rsidR="00EC676B" w:rsidRDefault="00EC676B" w:rsidP="000152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03"/>
    <w:multiLevelType w:val="hybridMultilevel"/>
    <w:tmpl w:val="1046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D30"/>
    <w:multiLevelType w:val="hybridMultilevel"/>
    <w:tmpl w:val="6FFA3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5780"/>
    <w:multiLevelType w:val="hybridMultilevel"/>
    <w:tmpl w:val="EA9AD9F0"/>
    <w:lvl w:ilvl="0" w:tplc="FE5A79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097C"/>
    <w:multiLevelType w:val="hybridMultilevel"/>
    <w:tmpl w:val="F0941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C73"/>
    <w:multiLevelType w:val="hybridMultilevel"/>
    <w:tmpl w:val="CCAA11F0"/>
    <w:lvl w:ilvl="0" w:tplc="28C09D28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36145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7750C"/>
    <w:multiLevelType w:val="hybridMultilevel"/>
    <w:tmpl w:val="3C1A2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C1726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7ABF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3CD5"/>
    <w:multiLevelType w:val="hybridMultilevel"/>
    <w:tmpl w:val="6D48E2EA"/>
    <w:lvl w:ilvl="0" w:tplc="B0FC494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A0BFE"/>
    <w:multiLevelType w:val="hybridMultilevel"/>
    <w:tmpl w:val="7430CE56"/>
    <w:lvl w:ilvl="0" w:tplc="FD30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68C1"/>
    <w:multiLevelType w:val="hybridMultilevel"/>
    <w:tmpl w:val="BAB08300"/>
    <w:lvl w:ilvl="0" w:tplc="F8BCE46C"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63"/>
    <w:rsid w:val="00005DC6"/>
    <w:rsid w:val="0000656A"/>
    <w:rsid w:val="00007539"/>
    <w:rsid w:val="00007EF3"/>
    <w:rsid w:val="000143F6"/>
    <w:rsid w:val="00015256"/>
    <w:rsid w:val="00033668"/>
    <w:rsid w:val="0005709E"/>
    <w:rsid w:val="00057424"/>
    <w:rsid w:val="0006219F"/>
    <w:rsid w:val="00071191"/>
    <w:rsid w:val="00080922"/>
    <w:rsid w:val="00080CD2"/>
    <w:rsid w:val="00082FFC"/>
    <w:rsid w:val="00097788"/>
    <w:rsid w:val="000A06E7"/>
    <w:rsid w:val="000A0AE9"/>
    <w:rsid w:val="000C43EB"/>
    <w:rsid w:val="000D3664"/>
    <w:rsid w:val="000E0E82"/>
    <w:rsid w:val="000E3CB1"/>
    <w:rsid w:val="000F2E4D"/>
    <w:rsid w:val="001050C3"/>
    <w:rsid w:val="001075DC"/>
    <w:rsid w:val="00113406"/>
    <w:rsid w:val="0011757C"/>
    <w:rsid w:val="00124566"/>
    <w:rsid w:val="00136587"/>
    <w:rsid w:val="00136C21"/>
    <w:rsid w:val="0013706D"/>
    <w:rsid w:val="001579F6"/>
    <w:rsid w:val="00160889"/>
    <w:rsid w:val="00161B03"/>
    <w:rsid w:val="0016223A"/>
    <w:rsid w:val="00167EAE"/>
    <w:rsid w:val="00173FEC"/>
    <w:rsid w:val="00176416"/>
    <w:rsid w:val="001871E3"/>
    <w:rsid w:val="00192D13"/>
    <w:rsid w:val="00197B1F"/>
    <w:rsid w:val="001A032B"/>
    <w:rsid w:val="001B1FB8"/>
    <w:rsid w:val="001B3C77"/>
    <w:rsid w:val="001C5BDE"/>
    <w:rsid w:val="001D64B8"/>
    <w:rsid w:val="001D75FA"/>
    <w:rsid w:val="001E0435"/>
    <w:rsid w:val="001E430D"/>
    <w:rsid w:val="00200979"/>
    <w:rsid w:val="00210742"/>
    <w:rsid w:val="00217F9F"/>
    <w:rsid w:val="00220642"/>
    <w:rsid w:val="002206FC"/>
    <w:rsid w:val="002247FD"/>
    <w:rsid w:val="002319E8"/>
    <w:rsid w:val="00232B24"/>
    <w:rsid w:val="00236E20"/>
    <w:rsid w:val="00256D19"/>
    <w:rsid w:val="00260B8F"/>
    <w:rsid w:val="0026132A"/>
    <w:rsid w:val="00262F6C"/>
    <w:rsid w:val="00273760"/>
    <w:rsid w:val="00276A12"/>
    <w:rsid w:val="00294E2F"/>
    <w:rsid w:val="002A0CFB"/>
    <w:rsid w:val="002B2CF8"/>
    <w:rsid w:val="002B742C"/>
    <w:rsid w:val="002C54B5"/>
    <w:rsid w:val="002C7CA6"/>
    <w:rsid w:val="002D133C"/>
    <w:rsid w:val="002E36BD"/>
    <w:rsid w:val="002E5E0A"/>
    <w:rsid w:val="002F2005"/>
    <w:rsid w:val="002F53F1"/>
    <w:rsid w:val="00302383"/>
    <w:rsid w:val="00310F8C"/>
    <w:rsid w:val="00320BE4"/>
    <w:rsid w:val="0033638A"/>
    <w:rsid w:val="00336B74"/>
    <w:rsid w:val="00347749"/>
    <w:rsid w:val="00363E4D"/>
    <w:rsid w:val="003649CF"/>
    <w:rsid w:val="00381972"/>
    <w:rsid w:val="00384783"/>
    <w:rsid w:val="00397188"/>
    <w:rsid w:val="003A0AED"/>
    <w:rsid w:val="003A4CED"/>
    <w:rsid w:val="003B70E1"/>
    <w:rsid w:val="003B7B78"/>
    <w:rsid w:val="003C586B"/>
    <w:rsid w:val="003D5774"/>
    <w:rsid w:val="003E64FE"/>
    <w:rsid w:val="003F2128"/>
    <w:rsid w:val="00401BDF"/>
    <w:rsid w:val="00430ED6"/>
    <w:rsid w:val="00445826"/>
    <w:rsid w:val="00451EC3"/>
    <w:rsid w:val="004629E6"/>
    <w:rsid w:val="00462AF7"/>
    <w:rsid w:val="0047382B"/>
    <w:rsid w:val="004830F2"/>
    <w:rsid w:val="004843A7"/>
    <w:rsid w:val="004947A4"/>
    <w:rsid w:val="0049618A"/>
    <w:rsid w:val="004A03EF"/>
    <w:rsid w:val="004A1E1A"/>
    <w:rsid w:val="004B4973"/>
    <w:rsid w:val="004C3EAC"/>
    <w:rsid w:val="004E58E9"/>
    <w:rsid w:val="004F215E"/>
    <w:rsid w:val="00512666"/>
    <w:rsid w:val="005148A8"/>
    <w:rsid w:val="0051613E"/>
    <w:rsid w:val="00516187"/>
    <w:rsid w:val="00521C75"/>
    <w:rsid w:val="00541726"/>
    <w:rsid w:val="00542E79"/>
    <w:rsid w:val="005527E0"/>
    <w:rsid w:val="00565BC1"/>
    <w:rsid w:val="00572631"/>
    <w:rsid w:val="00573A0E"/>
    <w:rsid w:val="00573FF2"/>
    <w:rsid w:val="00584B3B"/>
    <w:rsid w:val="00590F32"/>
    <w:rsid w:val="00592764"/>
    <w:rsid w:val="005963AE"/>
    <w:rsid w:val="00596808"/>
    <w:rsid w:val="005B139D"/>
    <w:rsid w:val="005B30EE"/>
    <w:rsid w:val="005B4C0E"/>
    <w:rsid w:val="005C363C"/>
    <w:rsid w:val="005C4C32"/>
    <w:rsid w:val="005D1B32"/>
    <w:rsid w:val="005D7A87"/>
    <w:rsid w:val="005E22FA"/>
    <w:rsid w:val="005E5057"/>
    <w:rsid w:val="005F4D48"/>
    <w:rsid w:val="005F6B9B"/>
    <w:rsid w:val="00600636"/>
    <w:rsid w:val="00602826"/>
    <w:rsid w:val="00606FC6"/>
    <w:rsid w:val="00616230"/>
    <w:rsid w:val="0061687D"/>
    <w:rsid w:val="006211E0"/>
    <w:rsid w:val="00623EE4"/>
    <w:rsid w:val="00643B75"/>
    <w:rsid w:val="0064461F"/>
    <w:rsid w:val="00652DAA"/>
    <w:rsid w:val="00653A11"/>
    <w:rsid w:val="00654637"/>
    <w:rsid w:val="006649A3"/>
    <w:rsid w:val="00665F7E"/>
    <w:rsid w:val="006772F6"/>
    <w:rsid w:val="0069055E"/>
    <w:rsid w:val="00695652"/>
    <w:rsid w:val="006A1C85"/>
    <w:rsid w:val="006A1F71"/>
    <w:rsid w:val="006B75EC"/>
    <w:rsid w:val="006C0FD8"/>
    <w:rsid w:val="006C156A"/>
    <w:rsid w:val="00713014"/>
    <w:rsid w:val="00714CA9"/>
    <w:rsid w:val="007276E1"/>
    <w:rsid w:val="00760A03"/>
    <w:rsid w:val="00760A41"/>
    <w:rsid w:val="0077166E"/>
    <w:rsid w:val="00782212"/>
    <w:rsid w:val="00782BCF"/>
    <w:rsid w:val="00793EF9"/>
    <w:rsid w:val="007A4140"/>
    <w:rsid w:val="007B4EE0"/>
    <w:rsid w:val="007B61E4"/>
    <w:rsid w:val="007D392C"/>
    <w:rsid w:val="007E644C"/>
    <w:rsid w:val="007F348B"/>
    <w:rsid w:val="00802844"/>
    <w:rsid w:val="00804E1A"/>
    <w:rsid w:val="00806016"/>
    <w:rsid w:val="00813AC8"/>
    <w:rsid w:val="00821650"/>
    <w:rsid w:val="008271B4"/>
    <w:rsid w:val="00836B8C"/>
    <w:rsid w:val="00842CD7"/>
    <w:rsid w:val="0085151C"/>
    <w:rsid w:val="00865F1E"/>
    <w:rsid w:val="00871260"/>
    <w:rsid w:val="0089278F"/>
    <w:rsid w:val="008A0117"/>
    <w:rsid w:val="008A4FA0"/>
    <w:rsid w:val="008B0912"/>
    <w:rsid w:val="008C59DB"/>
    <w:rsid w:val="008D4BEF"/>
    <w:rsid w:val="008D5392"/>
    <w:rsid w:val="008F59DF"/>
    <w:rsid w:val="00903C2E"/>
    <w:rsid w:val="0090647E"/>
    <w:rsid w:val="00907667"/>
    <w:rsid w:val="00915727"/>
    <w:rsid w:val="009228FC"/>
    <w:rsid w:val="009352ED"/>
    <w:rsid w:val="00957A19"/>
    <w:rsid w:val="00961663"/>
    <w:rsid w:val="00970291"/>
    <w:rsid w:val="00972630"/>
    <w:rsid w:val="00984B8F"/>
    <w:rsid w:val="00986ABA"/>
    <w:rsid w:val="00992E22"/>
    <w:rsid w:val="009932EE"/>
    <w:rsid w:val="00996BD2"/>
    <w:rsid w:val="00996E16"/>
    <w:rsid w:val="009B25FB"/>
    <w:rsid w:val="009D23C3"/>
    <w:rsid w:val="009F7B31"/>
    <w:rsid w:val="00A048DB"/>
    <w:rsid w:val="00A10EB5"/>
    <w:rsid w:val="00A13203"/>
    <w:rsid w:val="00A1323B"/>
    <w:rsid w:val="00A16D31"/>
    <w:rsid w:val="00A4159B"/>
    <w:rsid w:val="00A4179C"/>
    <w:rsid w:val="00A45850"/>
    <w:rsid w:val="00A458A9"/>
    <w:rsid w:val="00A464F5"/>
    <w:rsid w:val="00A72462"/>
    <w:rsid w:val="00A91A15"/>
    <w:rsid w:val="00A92167"/>
    <w:rsid w:val="00AA7651"/>
    <w:rsid w:val="00AB716C"/>
    <w:rsid w:val="00AC4652"/>
    <w:rsid w:val="00AF0F4A"/>
    <w:rsid w:val="00B0154B"/>
    <w:rsid w:val="00B04AB6"/>
    <w:rsid w:val="00B21CF1"/>
    <w:rsid w:val="00B32A75"/>
    <w:rsid w:val="00B53F83"/>
    <w:rsid w:val="00B55DAE"/>
    <w:rsid w:val="00B62333"/>
    <w:rsid w:val="00B63D51"/>
    <w:rsid w:val="00B719BD"/>
    <w:rsid w:val="00B7360C"/>
    <w:rsid w:val="00B840FB"/>
    <w:rsid w:val="00B90F2C"/>
    <w:rsid w:val="00BC2DF2"/>
    <w:rsid w:val="00BD62B1"/>
    <w:rsid w:val="00BF3568"/>
    <w:rsid w:val="00C049DD"/>
    <w:rsid w:val="00C05633"/>
    <w:rsid w:val="00C21AC3"/>
    <w:rsid w:val="00C30683"/>
    <w:rsid w:val="00C41A64"/>
    <w:rsid w:val="00C4711F"/>
    <w:rsid w:val="00C502CB"/>
    <w:rsid w:val="00C522BF"/>
    <w:rsid w:val="00C604E6"/>
    <w:rsid w:val="00C663AB"/>
    <w:rsid w:val="00C75428"/>
    <w:rsid w:val="00C80987"/>
    <w:rsid w:val="00C811C9"/>
    <w:rsid w:val="00C87FB8"/>
    <w:rsid w:val="00CA1EE2"/>
    <w:rsid w:val="00CB2218"/>
    <w:rsid w:val="00CB293D"/>
    <w:rsid w:val="00CB46AD"/>
    <w:rsid w:val="00CB6099"/>
    <w:rsid w:val="00CB7E71"/>
    <w:rsid w:val="00CD00F4"/>
    <w:rsid w:val="00CD4BE8"/>
    <w:rsid w:val="00CE5D37"/>
    <w:rsid w:val="00CF5E97"/>
    <w:rsid w:val="00CF6C89"/>
    <w:rsid w:val="00D00DAC"/>
    <w:rsid w:val="00D07404"/>
    <w:rsid w:val="00D11129"/>
    <w:rsid w:val="00D24D38"/>
    <w:rsid w:val="00D30B17"/>
    <w:rsid w:val="00D43F95"/>
    <w:rsid w:val="00D60238"/>
    <w:rsid w:val="00D63C40"/>
    <w:rsid w:val="00D81646"/>
    <w:rsid w:val="00D831CF"/>
    <w:rsid w:val="00D943F1"/>
    <w:rsid w:val="00DA04ED"/>
    <w:rsid w:val="00DA147C"/>
    <w:rsid w:val="00DA6782"/>
    <w:rsid w:val="00DB361B"/>
    <w:rsid w:val="00DB5CD3"/>
    <w:rsid w:val="00DC15B4"/>
    <w:rsid w:val="00DD348C"/>
    <w:rsid w:val="00DE221C"/>
    <w:rsid w:val="00DE55CF"/>
    <w:rsid w:val="00DE7538"/>
    <w:rsid w:val="00E04AA6"/>
    <w:rsid w:val="00E10D0F"/>
    <w:rsid w:val="00E136FB"/>
    <w:rsid w:val="00E255BF"/>
    <w:rsid w:val="00E3048A"/>
    <w:rsid w:val="00E34AB2"/>
    <w:rsid w:val="00E44EA0"/>
    <w:rsid w:val="00E852EB"/>
    <w:rsid w:val="00E94517"/>
    <w:rsid w:val="00EA5C8F"/>
    <w:rsid w:val="00EB6266"/>
    <w:rsid w:val="00EC1A8A"/>
    <w:rsid w:val="00EC2029"/>
    <w:rsid w:val="00EC676B"/>
    <w:rsid w:val="00EE17DD"/>
    <w:rsid w:val="00EF3CA9"/>
    <w:rsid w:val="00F04939"/>
    <w:rsid w:val="00F22E02"/>
    <w:rsid w:val="00F26C99"/>
    <w:rsid w:val="00F368DB"/>
    <w:rsid w:val="00F52FDE"/>
    <w:rsid w:val="00F5308E"/>
    <w:rsid w:val="00F66B99"/>
    <w:rsid w:val="00F74FB6"/>
    <w:rsid w:val="00F75E33"/>
    <w:rsid w:val="00FB7D98"/>
    <w:rsid w:val="00FC2EF7"/>
    <w:rsid w:val="00FC5483"/>
    <w:rsid w:val="00FD0B0C"/>
    <w:rsid w:val="00FD1141"/>
    <w:rsid w:val="00FD6FC3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11129"/>
    <w:rPr>
      <w:color w:val="0000FF" w:themeColor="hyperlink"/>
      <w:u w:val="single"/>
    </w:rPr>
  </w:style>
  <w:style w:type="character" w:styleId="Siln">
    <w:name w:val="Strong"/>
    <w:uiPriority w:val="22"/>
    <w:qFormat/>
    <w:rsid w:val="00C502C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5256"/>
  </w:style>
  <w:style w:type="paragraph" w:styleId="Pta">
    <w:name w:val="footer"/>
    <w:basedOn w:val="Normlny"/>
    <w:link w:val="PtaChar"/>
    <w:uiPriority w:val="99"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F59F-1549-4DC5-9464-F7ADF47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Lucka</cp:lastModifiedBy>
  <cp:revision>18</cp:revision>
  <cp:lastPrinted>2020-06-13T08:19:00Z</cp:lastPrinted>
  <dcterms:created xsi:type="dcterms:W3CDTF">2021-08-01T12:49:00Z</dcterms:created>
  <dcterms:modified xsi:type="dcterms:W3CDTF">2022-04-26T07:07:00Z</dcterms:modified>
</cp:coreProperties>
</file>